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4E" w:rsidRPr="0074734E" w:rsidRDefault="0074734E" w:rsidP="0074734E">
      <w:pPr>
        <w:shd w:val="clear" w:color="auto" w:fill="FFFFFF"/>
        <w:spacing w:after="0" w:line="240" w:lineRule="auto"/>
        <w:ind w:firstLine="709"/>
        <w:jc w:val="center"/>
        <w:rPr>
          <w:rFonts w:ascii="Times New Roman" w:eastAsia="Times New Roman" w:hAnsi="Times New Roman" w:cs="Times New Roman"/>
          <w:b/>
          <w:color w:val="C00000"/>
          <w:sz w:val="36"/>
          <w:szCs w:val="28"/>
        </w:rPr>
      </w:pPr>
      <w:r w:rsidRPr="0074734E">
        <w:rPr>
          <w:rFonts w:ascii="Times New Roman" w:eastAsia="Times New Roman" w:hAnsi="Times New Roman" w:cs="Times New Roman"/>
          <w:b/>
          <w:color w:val="C00000"/>
          <w:sz w:val="36"/>
          <w:szCs w:val="28"/>
        </w:rPr>
        <w:t>КАК УБЕРЕЧЬ ПОДРОСТКА  ОТ НАРКОТИКОВ?</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74734E">
        <w:rPr>
          <w:rFonts w:ascii="Times New Roman" w:eastAsia="Times New Roman" w:hAnsi="Times New Roman" w:cs="Times New Roman"/>
          <w:color w:val="000000"/>
          <w:sz w:val="28"/>
          <w:szCs w:val="28"/>
        </w:rPr>
        <w:t>режде всего, зададимся вопросом: «Могут ли педагоги и родители предупредить распространение наркомании среди детей?». 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 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w:t>
      </w:r>
      <w:r w:rsidRPr="0074734E">
        <w:rPr>
          <w:rFonts w:ascii="Times New Roman" w:eastAsia="Times New Roman" w:hAnsi="Times New Roman" w:cs="Times New Roman"/>
          <w:color w:val="000000"/>
          <w:sz w:val="28"/>
          <w:szCs w:val="28"/>
        </w:rPr>
        <w:softHyphen/>
        <w:t>кающему у них вопросу.</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Родителям следует учитывать, что постепенное взросление детей проходит через два основных этапа.</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b/>
          <w:bCs/>
          <w:color w:val="008080"/>
          <w:sz w:val="28"/>
          <w:szCs w:val="28"/>
        </w:rPr>
        <w:t>На первом этапе</w:t>
      </w:r>
      <w:r w:rsidRPr="0074734E">
        <w:rPr>
          <w:rFonts w:ascii="Times New Roman" w:eastAsia="Times New Roman" w:hAnsi="Times New Roman" w:cs="Times New Roman"/>
          <w:b/>
          <w:bCs/>
          <w:color w:val="000000"/>
          <w:sz w:val="28"/>
          <w:szCs w:val="28"/>
        </w:rPr>
        <w:t> </w:t>
      </w:r>
      <w:r w:rsidRPr="0074734E">
        <w:rPr>
          <w:rFonts w:ascii="Times New Roman" w:eastAsia="Times New Roman" w:hAnsi="Times New Roman" w:cs="Times New Roman"/>
          <w:color w:val="000000"/>
          <w:sz w:val="28"/>
          <w:szCs w:val="28"/>
        </w:rPr>
        <w:t>—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b/>
          <w:bCs/>
          <w:color w:val="008080"/>
          <w:sz w:val="28"/>
          <w:szCs w:val="28"/>
        </w:rPr>
        <w:t>На втором этапе</w:t>
      </w:r>
      <w:r w:rsidRPr="0074734E">
        <w:rPr>
          <w:rFonts w:ascii="Times New Roman" w:eastAsia="Times New Roman" w:hAnsi="Times New Roman" w:cs="Times New Roman"/>
          <w:b/>
          <w:bCs/>
          <w:color w:val="000000"/>
          <w:sz w:val="28"/>
          <w:szCs w:val="28"/>
        </w:rPr>
        <w:t> </w:t>
      </w:r>
      <w:r w:rsidRPr="0074734E">
        <w:rPr>
          <w:rFonts w:ascii="Times New Roman" w:eastAsia="Times New Roman" w:hAnsi="Times New Roman" w:cs="Times New Roman"/>
          <w:color w:val="000000"/>
          <w:sz w:val="28"/>
          <w:szCs w:val="28"/>
        </w:rPr>
        <w:t>—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lastRenderedPageBreak/>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w:t>
      </w:r>
      <w:r w:rsidRPr="0074734E">
        <w:rPr>
          <w:rFonts w:ascii="Times New Roman" w:eastAsia="Times New Roman" w:hAnsi="Times New Roman" w:cs="Times New Roman"/>
          <w:color w:val="000000"/>
          <w:sz w:val="28"/>
          <w:szCs w:val="28"/>
        </w:rPr>
        <w:softHyphen/>
        <w:t>кими призывами практически невозможно. Что же в таком случае можно сделать?</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выработать такую позицию.</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Большое значение в воспитании негативного отноше</w:t>
      </w:r>
      <w:r w:rsidRPr="0074734E">
        <w:rPr>
          <w:rFonts w:ascii="Times New Roman" w:eastAsia="Times New Roman" w:hAnsi="Times New Roman" w:cs="Times New Roman"/>
          <w:color w:val="000000"/>
          <w:sz w:val="28"/>
          <w:szCs w:val="28"/>
        </w:rPr>
        <w:softHyphen/>
        <w:t>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Родителям следует всегда помнить, что юноши и де</w:t>
      </w:r>
      <w:r w:rsidRPr="0074734E">
        <w:rPr>
          <w:rFonts w:ascii="Times New Roman" w:eastAsia="Times New Roman" w:hAnsi="Times New Roman" w:cs="Times New Roman"/>
          <w:color w:val="000000"/>
          <w:sz w:val="28"/>
          <w:szCs w:val="28"/>
        </w:rPr>
        <w:softHyphen/>
        <w:t>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b/>
          <w:bCs/>
          <w:color w:val="008080"/>
          <w:sz w:val="28"/>
          <w:szCs w:val="28"/>
        </w:rPr>
        <w:t>А вот еще несколько советов родителям детей младшего возраста.</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lastRenderedPageBreak/>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74734E" w:rsidRPr="0074734E" w:rsidRDefault="0074734E" w:rsidP="0074734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Как бы хороши и многочисленны ни были советы и рекомендации, существует универсальная и самая лучшая за</w:t>
      </w:r>
      <w:r w:rsidRPr="0074734E">
        <w:rPr>
          <w:rFonts w:ascii="Times New Roman" w:eastAsia="Times New Roman" w:hAnsi="Times New Roman" w:cs="Times New Roman"/>
          <w:color w:val="000000"/>
          <w:sz w:val="28"/>
          <w:szCs w:val="28"/>
        </w:rPr>
        <w:softHyphen/>
        <w:t>щита от наркотиков. Эта защита — вера в себя, здравый смысл, собственные суждения, независимый взгляд на жизнь само</w:t>
      </w:r>
      <w:r w:rsidRPr="0074734E">
        <w:rPr>
          <w:rFonts w:ascii="Times New Roman" w:eastAsia="Times New Roman" w:hAnsi="Times New Roman" w:cs="Times New Roman"/>
          <w:color w:val="000000"/>
          <w:sz w:val="28"/>
          <w:szCs w:val="28"/>
        </w:rPr>
        <w:softHyphen/>
        <w:t>го юноши или девушки. Роль родителей в данном случае зак</w:t>
      </w:r>
      <w:r w:rsidRPr="0074734E">
        <w:rPr>
          <w:rFonts w:ascii="Times New Roman" w:eastAsia="Times New Roman" w:hAnsi="Times New Roman" w:cs="Times New Roman"/>
          <w:color w:val="000000"/>
          <w:sz w:val="28"/>
          <w:szCs w:val="28"/>
        </w:rPr>
        <w:softHyphen/>
        <w:t>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b/>
          <w:bCs/>
          <w:color w:val="008080"/>
          <w:sz w:val="28"/>
          <w:szCs w:val="28"/>
        </w:rPr>
        <w:lastRenderedPageBreak/>
        <w:t>КАК МОЖНО ЗАПОДОЗРИТЬ, ЧТО РЕБЕНОК НАЧАЛ ПРИНИМАТЬ НАРКОТИКИ?</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 слух свои подозрения подростку. Какие же это признаки?</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Он (она) начал часто исчезать из дома. Причем,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Он (она) начал очень часто врать.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xml:space="preserve">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rsidRPr="0074734E">
        <w:rPr>
          <w:rFonts w:ascii="Times New Roman" w:eastAsia="Times New Roman" w:hAnsi="Times New Roman" w:cs="Times New Roman"/>
          <w:color w:val="000000"/>
          <w:sz w:val="28"/>
          <w:szCs w:val="28"/>
        </w:rPr>
        <w:t>слэнговые</w:t>
      </w:r>
      <w:proofErr w:type="spellEnd"/>
      <w:r w:rsidRPr="0074734E">
        <w:rPr>
          <w:rFonts w:ascii="Times New Roman" w:eastAsia="Times New Roman" w:hAnsi="Times New Roman" w:cs="Times New Roman"/>
          <w:color w:val="000000"/>
          <w:sz w:val="28"/>
          <w:szCs w:val="28"/>
        </w:rPr>
        <w:t xml:space="preserve"> словечки, которые Вы можете увидеть в прилагаемом нами ниже словаре наркотического арго.</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xml:space="preserve"> Он (она) потерял свои прежние интересы. Он (она) не читает книжек, почти не смотрит кино. Вы все чаще стали замечать, что он просто </w:t>
      </w:r>
      <w:r w:rsidRPr="0074734E">
        <w:rPr>
          <w:rFonts w:ascii="Times New Roman" w:eastAsia="Times New Roman" w:hAnsi="Times New Roman" w:cs="Times New Roman"/>
          <w:color w:val="000000"/>
          <w:sz w:val="28"/>
          <w:szCs w:val="28"/>
        </w:rPr>
        <w:lastRenderedPageBreak/>
        <w:t>сидит с учебником, на самом деле даже не пытаясь делать уроки и готовиться к экзаменам.</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74734E" w:rsidRPr="0074734E" w:rsidRDefault="0074734E" w:rsidP="0074734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74734E" w:rsidRPr="0074734E" w:rsidRDefault="0074734E" w:rsidP="0074734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4734E">
        <w:rPr>
          <w:rFonts w:ascii="Times New Roman" w:eastAsia="Times New Roman" w:hAnsi="Times New Roman" w:cs="Times New Roman"/>
          <w:color w:val="000000"/>
          <w:sz w:val="28"/>
          <w:szCs w:val="28"/>
        </w:rPr>
        <w:t>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наркотиках только если Вы твердо уверены, что у Вашего ребенка есть признаки, по крайней мере, восьми из девяти, описанных выше изменений поведения.</w:t>
      </w:r>
    </w:p>
    <w:p w:rsidR="001107A8" w:rsidRDefault="001107A8"/>
    <w:sectPr w:rsidR="001107A8" w:rsidSect="00613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150A"/>
    <w:multiLevelType w:val="multilevel"/>
    <w:tmpl w:val="863E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786673"/>
    <w:multiLevelType w:val="multilevel"/>
    <w:tmpl w:val="C8A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4734E"/>
    <w:rsid w:val="001107A8"/>
    <w:rsid w:val="00201FD4"/>
    <w:rsid w:val="006132F0"/>
    <w:rsid w:val="0074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3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34E"/>
    <w:rPr>
      <w:b/>
      <w:bCs/>
    </w:rPr>
  </w:style>
</w:styles>
</file>

<file path=word/webSettings.xml><?xml version="1.0" encoding="utf-8"?>
<w:webSettings xmlns:r="http://schemas.openxmlformats.org/officeDocument/2006/relationships" xmlns:w="http://schemas.openxmlformats.org/wordprocessingml/2006/main">
  <w:divs>
    <w:div w:id="6401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10229</Characters>
  <Application>Microsoft Office Word</Application>
  <DocSecurity>0</DocSecurity>
  <Lines>85</Lines>
  <Paragraphs>23</Paragraphs>
  <ScaleCrop>false</ScaleCrop>
  <Company>Microsoft</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планетаземля</dc:creator>
  <cp:lastModifiedBy>Юра</cp:lastModifiedBy>
  <cp:revision>2</cp:revision>
  <dcterms:created xsi:type="dcterms:W3CDTF">2017-12-08T18:22:00Z</dcterms:created>
  <dcterms:modified xsi:type="dcterms:W3CDTF">2017-12-08T18:22:00Z</dcterms:modified>
</cp:coreProperties>
</file>