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E1" w:rsidRDefault="00D729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679792</wp:posOffset>
            </wp:positionH>
            <wp:positionV relativeFrom="margin">
              <wp:posOffset>-588205</wp:posOffset>
            </wp:positionV>
            <wp:extent cx="4226364" cy="3200400"/>
            <wp:effectExtent l="19050" t="0" r="2736" b="0"/>
            <wp:wrapSquare wrapText="bothSides"/>
            <wp:docPr id="1" name="Рисунок 1" descr="http://sch209.minsk.edu.by/sm_full.aspx?guid=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sm_full.aspx?guid=654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6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9A3" w:rsidRDefault="00D729A3"/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729A3" w:rsidRPr="00D729A3" w:rsidRDefault="00D729A3" w:rsidP="00D729A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729A3">
        <w:rPr>
          <w:color w:val="000000"/>
          <w:sz w:val="28"/>
          <w:szCs w:val="28"/>
        </w:rPr>
        <w:t xml:space="preserve">     В настоящее время в Республике Беларусь завершен подготовительный этап к проведению кампании вакцинации против гриппа и обеспечена готовность организаций здравоохранения к выполнению профилактических прививок подлежащим контингентам населения.</w:t>
      </w:r>
    </w:p>
    <w:p w:rsidR="00D729A3" w:rsidRPr="00D729A3" w:rsidRDefault="00D729A3" w:rsidP="00D729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9A3">
        <w:rPr>
          <w:color w:val="000000"/>
          <w:sz w:val="28"/>
          <w:szCs w:val="28"/>
        </w:rPr>
        <w:t>По прогнозам Всемирной организации здравоохранения (ВОЗ) в текущем эпидемическом сезоне на территории Северного полушария будут циркулировать три штамма вируса гриппа, один из которых новый и ранее не циркулировал широко, и иммунитет к которому у населения не сформирован: A/</w:t>
      </w:r>
      <w:proofErr w:type="spellStart"/>
      <w:r w:rsidRPr="00D729A3">
        <w:rPr>
          <w:color w:val="000000"/>
          <w:sz w:val="28"/>
          <w:szCs w:val="28"/>
        </w:rPr>
        <w:t>Michigan</w:t>
      </w:r>
      <w:proofErr w:type="spellEnd"/>
      <w:r w:rsidRPr="00D729A3">
        <w:rPr>
          <w:color w:val="000000"/>
          <w:sz w:val="28"/>
          <w:szCs w:val="28"/>
        </w:rPr>
        <w:t xml:space="preserve">/45/2015 (H1N1) pdm09-like </w:t>
      </w:r>
      <w:proofErr w:type="spellStart"/>
      <w:r w:rsidRPr="00D729A3">
        <w:rPr>
          <w:color w:val="000000"/>
          <w:sz w:val="28"/>
          <w:szCs w:val="28"/>
        </w:rPr>
        <w:t>virus</w:t>
      </w:r>
      <w:proofErr w:type="spellEnd"/>
      <w:r w:rsidRPr="00D729A3">
        <w:rPr>
          <w:color w:val="000000"/>
          <w:sz w:val="28"/>
          <w:szCs w:val="28"/>
        </w:rPr>
        <w:t xml:space="preserve"> и два штамма вируса, аналогичные прошлогодним: A/</w:t>
      </w:r>
      <w:proofErr w:type="spellStart"/>
      <w:r w:rsidRPr="00D729A3">
        <w:rPr>
          <w:color w:val="000000"/>
          <w:sz w:val="28"/>
          <w:szCs w:val="28"/>
        </w:rPr>
        <w:t>Hong</w:t>
      </w:r>
      <w:proofErr w:type="spellEnd"/>
      <w:r w:rsidRPr="00D729A3">
        <w:rPr>
          <w:color w:val="000000"/>
          <w:sz w:val="28"/>
          <w:szCs w:val="28"/>
        </w:rPr>
        <w:t xml:space="preserve"> </w:t>
      </w:r>
      <w:proofErr w:type="spellStart"/>
      <w:r w:rsidRPr="00D729A3">
        <w:rPr>
          <w:color w:val="000000"/>
          <w:sz w:val="28"/>
          <w:szCs w:val="28"/>
        </w:rPr>
        <w:t>Kong</w:t>
      </w:r>
      <w:proofErr w:type="spellEnd"/>
      <w:r w:rsidRPr="00D729A3">
        <w:rPr>
          <w:color w:val="000000"/>
          <w:sz w:val="28"/>
          <w:szCs w:val="28"/>
        </w:rPr>
        <w:t xml:space="preserve">/4801/2014 (H3N2) - </w:t>
      </w:r>
      <w:proofErr w:type="spellStart"/>
      <w:r w:rsidRPr="00D729A3">
        <w:rPr>
          <w:color w:val="000000"/>
          <w:sz w:val="28"/>
          <w:szCs w:val="28"/>
        </w:rPr>
        <w:t>like</w:t>
      </w:r>
      <w:proofErr w:type="spellEnd"/>
      <w:r w:rsidRPr="00D729A3">
        <w:rPr>
          <w:color w:val="000000"/>
          <w:sz w:val="28"/>
          <w:szCs w:val="28"/>
        </w:rPr>
        <w:t xml:space="preserve"> </w:t>
      </w:r>
      <w:proofErr w:type="spellStart"/>
      <w:r w:rsidRPr="00D729A3">
        <w:rPr>
          <w:color w:val="000000"/>
          <w:sz w:val="28"/>
          <w:szCs w:val="28"/>
        </w:rPr>
        <w:t>virus</w:t>
      </w:r>
      <w:proofErr w:type="spellEnd"/>
      <w:r w:rsidRPr="00D729A3">
        <w:rPr>
          <w:color w:val="000000"/>
          <w:sz w:val="28"/>
          <w:szCs w:val="28"/>
        </w:rPr>
        <w:t>, B/</w:t>
      </w:r>
      <w:proofErr w:type="spellStart"/>
      <w:r w:rsidRPr="00D729A3">
        <w:rPr>
          <w:color w:val="000000"/>
          <w:sz w:val="28"/>
          <w:szCs w:val="28"/>
        </w:rPr>
        <w:t>Brisbane</w:t>
      </w:r>
      <w:proofErr w:type="spellEnd"/>
      <w:r w:rsidRPr="00D729A3">
        <w:rPr>
          <w:color w:val="000000"/>
          <w:sz w:val="28"/>
          <w:szCs w:val="28"/>
        </w:rPr>
        <w:t xml:space="preserve">/60/2008-like </w:t>
      </w:r>
      <w:proofErr w:type="spellStart"/>
      <w:r w:rsidRPr="00D729A3">
        <w:rPr>
          <w:color w:val="000000"/>
          <w:sz w:val="28"/>
          <w:szCs w:val="28"/>
        </w:rPr>
        <w:t>virus</w:t>
      </w:r>
      <w:proofErr w:type="spellEnd"/>
      <w:r w:rsidRPr="00D729A3">
        <w:rPr>
          <w:color w:val="000000"/>
          <w:sz w:val="28"/>
          <w:szCs w:val="28"/>
        </w:rPr>
        <w:t xml:space="preserve"> (B/</w:t>
      </w:r>
      <w:proofErr w:type="spellStart"/>
      <w:r w:rsidRPr="00D729A3">
        <w:rPr>
          <w:color w:val="000000"/>
          <w:sz w:val="28"/>
          <w:szCs w:val="28"/>
        </w:rPr>
        <w:t>Victoria</w:t>
      </w:r>
      <w:proofErr w:type="spellEnd"/>
      <w:r w:rsidRPr="00D729A3">
        <w:rPr>
          <w:color w:val="000000"/>
          <w:sz w:val="28"/>
          <w:szCs w:val="28"/>
        </w:rPr>
        <w:t xml:space="preserve"> </w:t>
      </w:r>
      <w:proofErr w:type="spellStart"/>
      <w:r w:rsidRPr="00D729A3">
        <w:rPr>
          <w:color w:val="000000"/>
          <w:sz w:val="28"/>
          <w:szCs w:val="28"/>
        </w:rPr>
        <w:t>lineage</w:t>
      </w:r>
      <w:proofErr w:type="spellEnd"/>
      <w:r w:rsidRPr="00D729A3">
        <w:rPr>
          <w:color w:val="000000"/>
          <w:sz w:val="28"/>
          <w:szCs w:val="28"/>
        </w:rPr>
        <w:t>).</w:t>
      </w:r>
    </w:p>
    <w:p w:rsidR="00D729A3" w:rsidRPr="00D729A3" w:rsidRDefault="00D729A3" w:rsidP="00D729A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729A3">
        <w:rPr>
          <w:color w:val="000000"/>
          <w:sz w:val="28"/>
          <w:szCs w:val="28"/>
        </w:rPr>
        <w:t>В 2017 году в нашей стране кампания вакцинации против гриппа с возможностью использования как вакцин для бесплатной иммунизации «</w:t>
      </w:r>
      <w:proofErr w:type="spellStart"/>
      <w:r w:rsidRPr="00D729A3">
        <w:rPr>
          <w:color w:val="000000"/>
          <w:sz w:val="28"/>
          <w:szCs w:val="28"/>
        </w:rPr>
        <w:t>Гриппол</w:t>
      </w:r>
      <w:proofErr w:type="spellEnd"/>
      <w:r w:rsidRPr="00D729A3">
        <w:rPr>
          <w:color w:val="000000"/>
          <w:sz w:val="28"/>
          <w:szCs w:val="28"/>
        </w:rPr>
        <w:t xml:space="preserve"> плюс» производства Российской Федерации, так и вакцин, доступных за средства бюджетов предприятий, организаций и личных средств граждан («</w:t>
      </w:r>
      <w:proofErr w:type="spellStart"/>
      <w:r w:rsidRPr="00D729A3">
        <w:rPr>
          <w:color w:val="000000"/>
          <w:sz w:val="28"/>
          <w:szCs w:val="28"/>
        </w:rPr>
        <w:t>Гриппо</w:t>
      </w:r>
      <w:proofErr w:type="spellEnd"/>
      <w:r w:rsidRPr="00D729A3">
        <w:rPr>
          <w:color w:val="000000"/>
          <w:sz w:val="28"/>
          <w:szCs w:val="28"/>
        </w:rPr>
        <w:t xml:space="preserve"> л плюс» и «</w:t>
      </w:r>
      <w:proofErr w:type="spellStart"/>
      <w:r w:rsidRPr="00D729A3">
        <w:rPr>
          <w:color w:val="000000"/>
          <w:sz w:val="28"/>
          <w:szCs w:val="28"/>
        </w:rPr>
        <w:t>Ультравак</w:t>
      </w:r>
      <w:proofErr w:type="spellEnd"/>
      <w:r w:rsidRPr="00D729A3">
        <w:rPr>
          <w:color w:val="000000"/>
          <w:sz w:val="28"/>
          <w:szCs w:val="28"/>
        </w:rPr>
        <w:t>» производства Российской Федерации, «</w:t>
      </w:r>
      <w:proofErr w:type="spellStart"/>
      <w:r w:rsidRPr="00D729A3">
        <w:rPr>
          <w:color w:val="000000"/>
          <w:sz w:val="28"/>
          <w:szCs w:val="28"/>
        </w:rPr>
        <w:t>Инфлювак</w:t>
      </w:r>
      <w:proofErr w:type="spellEnd"/>
      <w:r w:rsidRPr="00D729A3">
        <w:rPr>
          <w:color w:val="000000"/>
          <w:sz w:val="28"/>
          <w:szCs w:val="28"/>
        </w:rPr>
        <w:t>» производства Нидерланды, «</w:t>
      </w:r>
      <w:proofErr w:type="spellStart"/>
      <w:r w:rsidRPr="00D729A3">
        <w:rPr>
          <w:color w:val="000000"/>
          <w:sz w:val="28"/>
          <w:szCs w:val="28"/>
        </w:rPr>
        <w:t>Ваксигрип</w:t>
      </w:r>
      <w:proofErr w:type="spellEnd"/>
      <w:r w:rsidRPr="00D729A3">
        <w:rPr>
          <w:color w:val="000000"/>
          <w:sz w:val="28"/>
          <w:szCs w:val="28"/>
        </w:rPr>
        <w:t>» производства Франции), должна завершиться к 1 декабря, т.е. до начала эпидемического подъема заболеваемости.</w:t>
      </w:r>
    </w:p>
    <w:p w:rsidR="00D729A3" w:rsidRPr="00D729A3" w:rsidRDefault="00D729A3" w:rsidP="00D729A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729A3">
        <w:rPr>
          <w:color w:val="000000"/>
          <w:sz w:val="28"/>
          <w:szCs w:val="28"/>
        </w:rPr>
        <w:t>В организации здравоохранения уже начато поступление противогриппозных вакцин. Все вакцины зарегистрированы и разрешены к использованию на территории Республики Беларусь, являются высокоэффективными и безопасными иммунобиологическими лекарственными средствами и содержат все три актуальные штаммы вируса, рекомендованные ВОЗ для включения в состав вакцин для стран Северного полушария в 2017 году.</w:t>
      </w:r>
    </w:p>
    <w:p w:rsidR="00D729A3" w:rsidRPr="00D729A3" w:rsidRDefault="00D729A3" w:rsidP="00D729A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729A3">
        <w:rPr>
          <w:color w:val="000000"/>
          <w:sz w:val="28"/>
          <w:szCs w:val="28"/>
        </w:rPr>
        <w:t>Профилактические прививки против гриппа хорошо переносятся как детьми, так и взрослыми, и способствуют формированию высокоспецифичного иммунитета уже через 7-14 дней после прививки, действие которого сохраняется до 6-12 месяцев.</w:t>
      </w:r>
    </w:p>
    <w:p w:rsidR="00D729A3" w:rsidRPr="00D729A3" w:rsidRDefault="00D729A3" w:rsidP="00D729A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729A3">
        <w:rPr>
          <w:color w:val="000000"/>
          <w:sz w:val="28"/>
          <w:szCs w:val="28"/>
        </w:rPr>
        <w:lastRenderedPageBreak/>
        <w:t xml:space="preserve">В 2017 году запланировано охватить профилактическими прививками против гриппа не менее 40% населения страны, т.е. более 3,8 </w:t>
      </w:r>
      <w:proofErr w:type="spellStart"/>
      <w:r w:rsidRPr="00D729A3">
        <w:rPr>
          <w:color w:val="000000"/>
          <w:sz w:val="28"/>
          <w:szCs w:val="28"/>
        </w:rPr>
        <w:t>млн</w:t>
      </w:r>
      <w:proofErr w:type="spellEnd"/>
      <w:r w:rsidRPr="00D729A3">
        <w:rPr>
          <w:color w:val="000000"/>
          <w:sz w:val="28"/>
          <w:szCs w:val="28"/>
        </w:rPr>
        <w:t xml:space="preserve"> человек,  и до 75% населения, </w:t>
      </w:r>
      <w:r>
        <w:rPr>
          <w:color w:val="000000"/>
          <w:sz w:val="28"/>
          <w:szCs w:val="28"/>
        </w:rPr>
        <w:t>о</w:t>
      </w:r>
      <w:r w:rsidRPr="00D729A3">
        <w:rPr>
          <w:color w:val="000000"/>
          <w:sz w:val="28"/>
          <w:szCs w:val="28"/>
        </w:rPr>
        <w:t>тносящегося к группам риска в соответствии с Национальным календарем профилактических прививок. К слову в Российской Федерации также планируется привить до 40% населения отечественными иммуноферментными препаратами.</w:t>
      </w:r>
    </w:p>
    <w:p w:rsidR="00D729A3" w:rsidRPr="00D729A3" w:rsidRDefault="00D729A3">
      <w:pPr>
        <w:rPr>
          <w:rFonts w:ascii="Times New Roman" w:hAnsi="Times New Roman" w:cs="Times New Roman"/>
          <w:sz w:val="28"/>
          <w:szCs w:val="28"/>
        </w:rPr>
      </w:pPr>
    </w:p>
    <w:sectPr w:rsidR="00D729A3" w:rsidRPr="00D729A3" w:rsidSect="00B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29A3"/>
    <w:rsid w:val="001F2DB9"/>
    <w:rsid w:val="00BF30E1"/>
    <w:rsid w:val="00D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планетаземля</dc:creator>
  <cp:lastModifiedBy>Юра</cp:lastModifiedBy>
  <cp:revision>2</cp:revision>
  <dcterms:created xsi:type="dcterms:W3CDTF">2017-12-08T18:29:00Z</dcterms:created>
  <dcterms:modified xsi:type="dcterms:W3CDTF">2017-12-08T18:29:00Z</dcterms:modified>
</cp:coreProperties>
</file>