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3" w:rsidRPr="00F62661" w:rsidRDefault="00F62661" w:rsidP="00F6266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377190</wp:posOffset>
            </wp:positionV>
            <wp:extent cx="3009900" cy="1691640"/>
            <wp:effectExtent l="19050" t="0" r="0" b="0"/>
            <wp:wrapThrough wrapText="bothSides">
              <wp:wrapPolygon edited="0">
                <wp:start x="-137" y="0"/>
                <wp:lineTo x="-137" y="21405"/>
                <wp:lineTo x="21600" y="21405"/>
                <wp:lineTo x="21600" y="0"/>
                <wp:lineTo x="-137" y="0"/>
              </wp:wrapPolygon>
            </wp:wrapThrough>
            <wp:docPr id="5" name="Рисунок 5" descr="Рожд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жде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5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9pt;margin-top:-11.15pt;width:475.05pt;height:39.6pt;z-index:-251656192;mso-position-horizontal-relative:text;mso-position-vertical-relative:text" wrapcoords="-68 0 -102 5298 34 6521 614 6521 614 13042 -955 13449 -955 15079 341 19562 341 20377 4129 22415 6142 22415 6483 22415 18631 21600 19416 19970 20064 19562 20781 16709 20747 13042 20952 6521 21532 6521 21634 5706 21634 0 -68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Когда приходит Рождество?&quot;"/>
            <w10:wrap type="through"/>
          </v:shape>
        </w:pict>
      </w:r>
      <w:r w:rsidR="00346578" w:rsidRPr="00346578">
        <w:rPr>
          <w:rFonts w:ascii="Times New Roman" w:hAnsi="Times New Roman" w:cs="Times New Roman"/>
          <w:b/>
          <w:color w:val="0000CC"/>
          <w:sz w:val="28"/>
          <w:szCs w:val="24"/>
          <w:u w:val="single"/>
        </w:rPr>
        <w:t>25 декабря или 7 января? Когда же всё-таки праздновать Рождество?</w:t>
      </w:r>
    </w:p>
    <w:p w:rsidR="00346578" w:rsidRPr="00346578" w:rsidRDefault="00346578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color w:val="0000CC"/>
          <w:shd w:val="clear" w:color="auto" w:fill="FFFFFF"/>
        </w:rPr>
      </w:pPr>
      <w:r w:rsidRPr="00346578">
        <w:rPr>
          <w:rStyle w:val="a3"/>
          <w:color w:val="0000CC"/>
        </w:rPr>
        <w:t>Рождество Христово</w:t>
      </w:r>
      <w:r w:rsidRPr="00346578">
        <w:rPr>
          <w:color w:val="0000CC"/>
        </w:rPr>
        <w:t> — праздник, который отмечают все христиане, но в разное время. Праздник посвящен евангельскому преданию о рожден</w:t>
      </w:r>
      <w:proofErr w:type="gramStart"/>
      <w:r w:rsidRPr="00346578">
        <w:rPr>
          <w:color w:val="0000CC"/>
        </w:rPr>
        <w:t>ии </w:t>
      </w:r>
      <w:r w:rsidRPr="00346578">
        <w:rPr>
          <w:rStyle w:val="a3"/>
          <w:color w:val="0000CC"/>
        </w:rPr>
        <w:t>Ии</w:t>
      </w:r>
      <w:proofErr w:type="gramEnd"/>
      <w:r w:rsidRPr="00346578">
        <w:rPr>
          <w:rStyle w:val="a3"/>
          <w:color w:val="0000CC"/>
        </w:rPr>
        <w:t>суса Христа</w:t>
      </w:r>
      <w:r w:rsidRPr="00346578">
        <w:rPr>
          <w:color w:val="0000CC"/>
        </w:rPr>
        <w:t> девой </w:t>
      </w:r>
      <w:r w:rsidRPr="00346578">
        <w:rPr>
          <w:rStyle w:val="a3"/>
          <w:color w:val="0000CC"/>
        </w:rPr>
        <w:t>Марией</w:t>
      </w:r>
      <w:r>
        <w:rPr>
          <w:rStyle w:val="a3"/>
          <w:color w:val="0000CC"/>
        </w:rPr>
        <w:t xml:space="preserve"> </w:t>
      </w:r>
      <w:r w:rsidRPr="00346578">
        <w:rPr>
          <w:color w:val="0000CC"/>
        </w:rPr>
        <w:t>в городе Вифлееме. </w:t>
      </w:r>
    </w:p>
    <w:p w:rsidR="00346578" w:rsidRDefault="00346578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color w:val="0000CC"/>
        </w:rPr>
      </w:pPr>
      <w:r w:rsidRPr="00346578">
        <w:rPr>
          <w:color w:val="0000CC"/>
          <w:shd w:val="clear" w:color="auto" w:fill="FFFFFF"/>
        </w:rPr>
        <w:t>На самом деле, и православные, и католики празднуют </w:t>
      </w:r>
      <w:r w:rsidRPr="00346578">
        <w:rPr>
          <w:rStyle w:val="a3"/>
          <w:color w:val="0000CC"/>
          <w:shd w:val="clear" w:color="auto" w:fill="FFFFFF"/>
        </w:rPr>
        <w:t>Рождество Христово</w:t>
      </w:r>
      <w:r w:rsidRPr="00346578">
        <w:rPr>
          <w:color w:val="0000CC"/>
          <w:shd w:val="clear" w:color="auto" w:fill="FFFFFF"/>
        </w:rPr>
        <w:t> в один день ‒ </w:t>
      </w:r>
      <w:r w:rsidRPr="00346578">
        <w:rPr>
          <w:rStyle w:val="a3"/>
          <w:color w:val="0000CC"/>
          <w:shd w:val="clear" w:color="auto" w:fill="FFFFFF"/>
        </w:rPr>
        <w:t>25 декабря</w:t>
      </w:r>
      <w:r w:rsidRPr="00346578">
        <w:rPr>
          <w:color w:val="0000CC"/>
          <w:shd w:val="clear" w:color="auto" w:fill="FFFFFF"/>
        </w:rPr>
        <w:t>. Хотя эта дата рождения Иисуса Христа ‒ условная. Ни в Библии, ни в другом документе ее не найти.</w:t>
      </w:r>
      <w:r w:rsidRPr="00346578">
        <w:rPr>
          <w:color w:val="0000CC"/>
        </w:rPr>
        <w:t xml:space="preserve"> 25 декабря в Римской империи традиционно отмечали один из важнейших праздников ‒ «Непобедимого Солнца». Именно тогда темнота заметно отступала, а световой день становился длиннее. Чтобы уменьшить влияние языческого праздника, в этот день начали отмечать день рождения «истинного солнца» ‒ Иисуса Христа, говорят некоторые историки. Традиция праздновать Рождество Христово 25 декабря у католиков и православных осталась до сих пор. Однако делают они это по разным календарям. На Западе ‒ по </w:t>
      </w:r>
      <w:r w:rsidRPr="00346578">
        <w:rPr>
          <w:rStyle w:val="a3"/>
          <w:color w:val="0000CC"/>
        </w:rPr>
        <w:t>Григорианскому</w:t>
      </w:r>
      <w:r w:rsidRPr="00346578">
        <w:rPr>
          <w:color w:val="0000CC"/>
        </w:rPr>
        <w:t>, а, например, в России, Грузии, Сербии и Украине ‒ по </w:t>
      </w:r>
      <w:r w:rsidRPr="00346578">
        <w:rPr>
          <w:rStyle w:val="a3"/>
          <w:color w:val="0000CC"/>
        </w:rPr>
        <w:t>Юлианскому</w:t>
      </w:r>
      <w:r w:rsidRPr="00346578">
        <w:rPr>
          <w:color w:val="0000CC"/>
        </w:rPr>
        <w:t> календарю.</w:t>
      </w:r>
    </w:p>
    <w:p w:rsidR="00346578" w:rsidRPr="00F62661" w:rsidRDefault="00346578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color w:val="FF0066"/>
        </w:rPr>
      </w:pPr>
      <w:r w:rsidRPr="00346578">
        <w:rPr>
          <w:b/>
          <w:bCs/>
          <w:color w:val="FF0066"/>
        </w:rPr>
        <w:t>Почему Рождество отмечается дважды</w:t>
      </w:r>
      <w:r w:rsidRPr="00F62661">
        <w:rPr>
          <w:b/>
          <w:bCs/>
          <w:color w:val="FF0066"/>
        </w:rPr>
        <w:t xml:space="preserve">? </w:t>
      </w:r>
      <w:r w:rsidRPr="00346578">
        <w:rPr>
          <w:color w:val="FF0066"/>
        </w:rPr>
        <w:t>Папа </w:t>
      </w:r>
      <w:r w:rsidRPr="00F62661">
        <w:rPr>
          <w:b/>
          <w:bCs/>
          <w:color w:val="FF0066"/>
        </w:rPr>
        <w:t>Григорий XIII</w:t>
      </w:r>
      <w:r w:rsidRPr="00346578">
        <w:rPr>
          <w:color w:val="FF0066"/>
        </w:rPr>
        <w:t> ввел григорианский календарь в 1582 году, который заменил прежний — юлианский, введенный еще </w:t>
      </w:r>
      <w:r w:rsidRPr="00F62661">
        <w:rPr>
          <w:b/>
          <w:bCs/>
          <w:color w:val="FF0066"/>
        </w:rPr>
        <w:t>Юлием Цезарем</w:t>
      </w:r>
      <w:r w:rsidRPr="00346578">
        <w:rPr>
          <w:color w:val="FF0066"/>
        </w:rPr>
        <w:t>, и в котором не учитывались високосные годы, из-за чего накапливалось отставание. Постепенно большинство стран перешло на григорианский календарь с некоторыми коррективами, процесс перехода завершился только в XX веке.</w:t>
      </w:r>
    </w:p>
    <w:p w:rsidR="00346578" w:rsidRPr="00F62661" w:rsidRDefault="00F62661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rFonts w:ascii="Georgia" w:hAnsi="Georgia"/>
          <w:color w:val="FF0066"/>
          <w:sz w:val="22"/>
          <w:szCs w:val="22"/>
          <w:shd w:val="clear" w:color="auto" w:fill="FFFFFF"/>
        </w:rPr>
      </w:pPr>
      <w:r>
        <w:rPr>
          <w:rFonts w:ascii="Georgia" w:hAnsi="Georgia"/>
          <w:noProof/>
          <w:color w:val="FF0066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139700</wp:posOffset>
            </wp:positionV>
            <wp:extent cx="2708910" cy="1783080"/>
            <wp:effectExtent l="19050" t="0" r="0" b="0"/>
            <wp:wrapThrough wrapText="bothSides">
              <wp:wrapPolygon edited="0">
                <wp:start x="-152" y="0"/>
                <wp:lineTo x="-152" y="21462"/>
                <wp:lineTo x="21570" y="21462"/>
                <wp:lineTo x="21570" y="0"/>
                <wp:lineTo x="-152" y="0"/>
              </wp:wrapPolygon>
            </wp:wrapThrough>
            <wp:docPr id="8" name="Рисунок 8" descr="Рожд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жде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578" w:rsidRPr="00F62661">
        <w:rPr>
          <w:rFonts w:ascii="Georgia" w:hAnsi="Georgia"/>
          <w:color w:val="FF0066"/>
          <w:sz w:val="22"/>
          <w:szCs w:val="22"/>
          <w:shd w:val="clear" w:color="auto" w:fill="FFFFFF"/>
        </w:rPr>
        <w:t xml:space="preserve">Когда католики празднуют Рождество 25 декабря по Григорианскому календарю, то по Юлианскому это только 12 декабря. Православным и </w:t>
      </w:r>
      <w:proofErr w:type="spellStart"/>
      <w:proofErr w:type="gramStart"/>
      <w:r w:rsidR="00346578" w:rsidRPr="00F62661">
        <w:rPr>
          <w:rFonts w:ascii="Georgia" w:hAnsi="Georgia"/>
          <w:color w:val="FF0066"/>
          <w:sz w:val="22"/>
          <w:szCs w:val="22"/>
          <w:shd w:val="clear" w:color="auto" w:fill="FFFFFF"/>
        </w:rPr>
        <w:t>греко-католикам</w:t>
      </w:r>
      <w:proofErr w:type="spellEnd"/>
      <w:proofErr w:type="gramEnd"/>
      <w:r w:rsidR="00346578" w:rsidRPr="00F62661">
        <w:rPr>
          <w:rFonts w:ascii="Georgia" w:hAnsi="Georgia"/>
          <w:color w:val="FF0066"/>
          <w:sz w:val="22"/>
          <w:szCs w:val="22"/>
          <w:shd w:val="clear" w:color="auto" w:fill="FFFFFF"/>
        </w:rPr>
        <w:t xml:space="preserve"> надо ждать еще 13 дней до рождения Христа. Поэтому, когда на Юлианском (церковном) календаре наконец-то наступает 25 декабря, то на Григорианском, по которому мы живем, уже 7 января.</w:t>
      </w:r>
      <w:r w:rsidRPr="00F62661">
        <w:t xml:space="preserve"> </w:t>
      </w:r>
    </w:p>
    <w:p w:rsidR="00346578" w:rsidRPr="00F62661" w:rsidRDefault="00346578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b/>
          <w:color w:val="0000CC"/>
        </w:rPr>
      </w:pPr>
      <w:r w:rsidRPr="00F62661">
        <w:rPr>
          <w:b/>
          <w:color w:val="0000CC"/>
          <w:bdr w:val="none" w:sz="0" w:space="0" w:color="auto" w:frame="1"/>
        </w:rPr>
        <w:t>Символы Рождества Христова</w:t>
      </w:r>
    </w:p>
    <w:p w:rsidR="00346578" w:rsidRPr="00F62661" w:rsidRDefault="00346578" w:rsidP="00F62661">
      <w:pPr>
        <w:pStyle w:val="a4"/>
        <w:shd w:val="clear" w:color="auto" w:fill="FFFFFF"/>
        <w:spacing w:before="0" w:beforeAutospacing="0" w:after="396" w:afterAutospacing="0" w:line="240" w:lineRule="atLeast"/>
        <w:ind w:left="-709" w:right="142" w:firstLine="709"/>
        <w:contextualSpacing/>
        <w:jc w:val="both"/>
        <w:textAlignment w:val="baseline"/>
        <w:rPr>
          <w:color w:val="006600"/>
          <w:sz w:val="23"/>
          <w:szCs w:val="23"/>
        </w:rPr>
      </w:pPr>
      <w:r w:rsidRPr="00F62661">
        <w:rPr>
          <w:color w:val="006600"/>
          <w:sz w:val="23"/>
          <w:szCs w:val="23"/>
        </w:rPr>
        <w:t>Накануне рождества, в Сочельник, готовятся праздничные блюда — сочиво и кутья. Слово «сочельник» как раз связано с приготовлением сочива. Это блюда из пропаренных злаков с медом. Едят в Сочельник только один раз, после праздничного богослужения.</w:t>
      </w:r>
      <w:r w:rsidR="00F62661">
        <w:rPr>
          <w:color w:val="006600"/>
          <w:sz w:val="23"/>
          <w:szCs w:val="23"/>
        </w:rPr>
        <w:t xml:space="preserve"> </w:t>
      </w:r>
      <w:r w:rsidRPr="00F62661">
        <w:rPr>
          <w:color w:val="006600"/>
          <w:sz w:val="23"/>
          <w:szCs w:val="23"/>
        </w:rPr>
        <w:t>Основным символом самого Рождества, конечно, остается Рождественская ель. Она занимает особо место в православной традиции, о ней мы расскажем подробно.</w:t>
      </w:r>
      <w:r w:rsidR="00F62661">
        <w:rPr>
          <w:color w:val="006600"/>
          <w:sz w:val="23"/>
          <w:szCs w:val="23"/>
        </w:rPr>
        <w:t xml:space="preserve"> </w:t>
      </w:r>
      <w:r w:rsidRPr="00F62661">
        <w:rPr>
          <w:color w:val="006600"/>
          <w:sz w:val="23"/>
          <w:szCs w:val="23"/>
        </w:rPr>
        <w:t>Символами Рождества и сейчас остаются Священные дары — золото, ладан и смирна.</w:t>
      </w:r>
    </w:p>
    <w:p w:rsidR="00346578" w:rsidRPr="00F62661" w:rsidRDefault="00346578" w:rsidP="00346578">
      <w:pPr>
        <w:pStyle w:val="a4"/>
        <w:shd w:val="clear" w:color="auto" w:fill="FFFFFF"/>
        <w:spacing w:before="0" w:beforeAutospacing="0" w:after="396" w:afterAutospacing="0" w:line="240" w:lineRule="atLeast"/>
        <w:ind w:left="-709" w:right="142" w:firstLine="709"/>
        <w:contextualSpacing/>
        <w:jc w:val="both"/>
        <w:textAlignment w:val="baseline"/>
        <w:rPr>
          <w:color w:val="006600"/>
          <w:sz w:val="23"/>
          <w:szCs w:val="23"/>
        </w:rPr>
      </w:pPr>
      <w:r w:rsidRPr="00F62661">
        <w:rPr>
          <w:color w:val="006600"/>
          <w:sz w:val="23"/>
          <w:szCs w:val="23"/>
        </w:rPr>
        <w:t>Еще один важный символ Рождества — Вифлеемская звезда. Люди всегда всматривались в звезды и восхищались видом ночного неба. Но Вифлеемская звезда занимает особое место. Это — та звезда, которая привела к колыбели Иисуса волхвов с дарами. Ее лучи указали путь до места рождения Спасителя. </w:t>
      </w:r>
    </w:p>
    <w:p w:rsidR="00346578" w:rsidRPr="00F62661" w:rsidRDefault="00346578" w:rsidP="00F62661">
      <w:pPr>
        <w:pStyle w:val="a4"/>
        <w:shd w:val="clear" w:color="auto" w:fill="FFFFFF"/>
        <w:spacing w:before="0" w:beforeAutospacing="0" w:after="396" w:afterAutospacing="0" w:line="240" w:lineRule="atLeast"/>
        <w:ind w:left="-709" w:right="141" w:firstLine="709"/>
        <w:contextualSpacing/>
        <w:jc w:val="both"/>
        <w:textAlignment w:val="baseline"/>
        <w:rPr>
          <w:color w:val="006600"/>
          <w:sz w:val="23"/>
          <w:szCs w:val="23"/>
        </w:rPr>
      </w:pPr>
      <w:r w:rsidRPr="00F62661">
        <w:rPr>
          <w:color w:val="006600"/>
          <w:sz w:val="23"/>
          <w:szCs w:val="23"/>
        </w:rPr>
        <w:t>Ангел и колокольчики напоминают нам о возвещении Рождения Господа пастухам. Звон колокольчиков прославляет Господа.</w:t>
      </w:r>
      <w:r w:rsidR="00F62661">
        <w:rPr>
          <w:color w:val="006600"/>
          <w:sz w:val="23"/>
          <w:szCs w:val="23"/>
        </w:rPr>
        <w:t xml:space="preserve"> </w:t>
      </w:r>
      <w:r w:rsidRPr="00F62661">
        <w:rPr>
          <w:color w:val="006600"/>
          <w:sz w:val="23"/>
          <w:szCs w:val="23"/>
        </w:rPr>
        <w:t>Во многих странах на Рождество принято зажигать свечи. Их свет символизирует Божественное сияние радости Рождества Христова.</w:t>
      </w:r>
    </w:p>
    <w:p w:rsidR="00346578" w:rsidRDefault="00346578" w:rsidP="00346578">
      <w:pPr>
        <w:pStyle w:val="a4"/>
        <w:shd w:val="clear" w:color="auto" w:fill="FFFFFF"/>
        <w:spacing w:before="0" w:beforeAutospacing="0" w:after="324" w:afterAutospacing="0" w:line="240" w:lineRule="atLeast"/>
        <w:ind w:left="-709" w:right="142" w:firstLine="709"/>
        <w:contextualSpacing/>
        <w:jc w:val="both"/>
        <w:rPr>
          <w:color w:val="006600"/>
          <w:sz w:val="23"/>
          <w:szCs w:val="23"/>
          <w:shd w:val="clear" w:color="auto" w:fill="FFFFFF"/>
        </w:rPr>
      </w:pPr>
      <w:r w:rsidRPr="00F62661">
        <w:rPr>
          <w:color w:val="006600"/>
          <w:sz w:val="23"/>
          <w:szCs w:val="23"/>
          <w:shd w:val="clear" w:color="auto" w:fill="FFFFFF"/>
        </w:rPr>
        <w:t>Ель всегда являлась символом Рождества. Связано это с тем, что, Ирод приказал убить всех младенцев, опасаясь за свое положение, когда Волхвы сообщили, что родился Царь Иудейский, имея в виду Спасителя. Считается, что для спасения Иисуса, Мария и Иосиф закрыли вход в пещеру ветвями ели.</w:t>
      </w:r>
      <w:r w:rsidR="00F62661">
        <w:rPr>
          <w:color w:val="006600"/>
          <w:sz w:val="23"/>
          <w:szCs w:val="23"/>
          <w:shd w:val="clear" w:color="auto" w:fill="FFFFFF"/>
        </w:rPr>
        <w:t xml:space="preserve">                                                                                 </w:t>
      </w:r>
      <w:r w:rsidR="00F62661" w:rsidRPr="00F62661">
        <w:rPr>
          <w:b/>
          <w:color w:val="0000CC"/>
          <w:sz w:val="23"/>
          <w:szCs w:val="23"/>
          <w:shd w:val="clear" w:color="auto" w:fill="FFFFFF"/>
        </w:rPr>
        <w:t>Юный журналист – Хотяева Ксения.</w:t>
      </w:r>
    </w:p>
    <w:sectPr w:rsidR="00346578" w:rsidSect="00346578">
      <w:pgSz w:w="11906" w:h="16838"/>
      <w:pgMar w:top="1134" w:right="850" w:bottom="1134" w:left="1701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78"/>
    <w:rsid w:val="00072753"/>
    <w:rsid w:val="00346578"/>
    <w:rsid w:val="00F6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3"/>
  </w:style>
  <w:style w:type="paragraph" w:styleId="2">
    <w:name w:val="heading 2"/>
    <w:basedOn w:val="a"/>
    <w:link w:val="20"/>
    <w:uiPriority w:val="9"/>
    <w:qFormat/>
    <w:rsid w:val="00346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578"/>
    <w:rPr>
      <w:b/>
      <w:bCs/>
    </w:rPr>
  </w:style>
  <w:style w:type="paragraph" w:styleId="a4">
    <w:name w:val="Normal (Web)"/>
    <w:basedOn w:val="a"/>
    <w:uiPriority w:val="99"/>
    <w:unhideWhenUsed/>
    <w:rsid w:val="003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F019-D85F-43FE-AC4F-34E72AC7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2019-12-25T18:00:00Z</dcterms:created>
  <dcterms:modified xsi:type="dcterms:W3CDTF">2019-12-25T18:15:00Z</dcterms:modified>
</cp:coreProperties>
</file>